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171E8" w14:textId="036361C9" w:rsidR="00FB0562" w:rsidRDefault="00E14072" w:rsidP="00E14072">
      <w:pPr>
        <w:jc w:val="center"/>
        <w:rPr>
          <w:b/>
          <w:bCs/>
          <w:sz w:val="32"/>
          <w:szCs w:val="32"/>
          <w:u w:val="single"/>
        </w:rPr>
      </w:pPr>
      <w:r w:rsidRPr="00E14072">
        <w:rPr>
          <w:b/>
          <w:bCs/>
          <w:sz w:val="32"/>
          <w:szCs w:val="32"/>
          <w:u w:val="single"/>
        </w:rPr>
        <w:t>Authors and Automobiles</w:t>
      </w:r>
    </w:p>
    <w:p w14:paraId="3A1CBCB7" w14:textId="28205A67" w:rsidR="00E14072" w:rsidRDefault="00E14072" w:rsidP="00E14072">
      <w:pPr>
        <w:rPr>
          <w:sz w:val="24"/>
          <w:szCs w:val="24"/>
        </w:rPr>
      </w:pPr>
      <w:r>
        <w:rPr>
          <w:sz w:val="24"/>
          <w:szCs w:val="24"/>
        </w:rPr>
        <w:t xml:space="preserve">Are you an author or illustrator with ties to Lancaster County? Apply today to share your books during Authors and Automobiles on Saturday, June 15, 2024. The event will take place from 10:00am – 12:00pm. The Columbia Public Library is looking for local authors to showcase their books for children and adults in a variety of genres. Selected authors/illustrators will have the opportunity to sell their original work to visitors at the Columbia Public Library. </w:t>
      </w:r>
      <w:r>
        <w:rPr>
          <w:sz w:val="24"/>
          <w:szCs w:val="24"/>
        </w:rPr>
        <w:br/>
        <w:t xml:space="preserve">Please complete our Authors and Automobiles application below, and our program coordinator will contact you if you are selected. Applications will be received from </w:t>
      </w:r>
      <w:r>
        <w:rPr>
          <w:sz w:val="24"/>
          <w:szCs w:val="24"/>
        </w:rPr>
        <w:br/>
        <w:t>April 12, 2024 – May 10, 2024. Applicants will be reviewed and approved on a rolling basis with priority given to authors and illustrators who live in Lancaster County. Due to space constraints and a need to serve a variety of interest and reading levels, some applicants will not be selected.</w:t>
      </w:r>
    </w:p>
    <w:p w14:paraId="2F6DF746" w14:textId="77777777" w:rsidR="00E14072" w:rsidRDefault="00E14072" w:rsidP="00E14072">
      <w:pPr>
        <w:rPr>
          <w:sz w:val="24"/>
          <w:szCs w:val="24"/>
        </w:rPr>
      </w:pPr>
    </w:p>
    <w:p w14:paraId="1C14566F" w14:textId="2CD74720" w:rsidR="00E14072" w:rsidRDefault="00E14072" w:rsidP="00E14072">
      <w:pPr>
        <w:rPr>
          <w:sz w:val="24"/>
          <w:szCs w:val="24"/>
        </w:rPr>
      </w:pPr>
      <w:r>
        <w:rPr>
          <w:sz w:val="24"/>
          <w:szCs w:val="24"/>
        </w:rPr>
        <w:t>First Name: ________________________________________________</w:t>
      </w:r>
    </w:p>
    <w:p w14:paraId="29CE158E" w14:textId="6C1E1F5D" w:rsidR="00E14072" w:rsidRDefault="00E14072" w:rsidP="00E14072">
      <w:pPr>
        <w:rPr>
          <w:sz w:val="24"/>
          <w:szCs w:val="24"/>
        </w:rPr>
      </w:pPr>
      <w:r>
        <w:rPr>
          <w:sz w:val="24"/>
          <w:szCs w:val="24"/>
        </w:rPr>
        <w:t>Last Name: ________________________________________________</w:t>
      </w:r>
    </w:p>
    <w:p w14:paraId="30D195C4" w14:textId="5E5BD2CB" w:rsidR="00E14072" w:rsidRDefault="00E14072" w:rsidP="00E14072">
      <w:pPr>
        <w:rPr>
          <w:sz w:val="24"/>
          <w:szCs w:val="24"/>
        </w:rPr>
      </w:pPr>
      <w:r>
        <w:rPr>
          <w:sz w:val="24"/>
          <w:szCs w:val="24"/>
        </w:rPr>
        <w:t>Address: _______________________________________________________</w:t>
      </w:r>
    </w:p>
    <w:p w14:paraId="75DC0C69" w14:textId="049ECD7A" w:rsidR="00E14072" w:rsidRDefault="00E14072" w:rsidP="00E14072">
      <w:pPr>
        <w:rPr>
          <w:sz w:val="24"/>
          <w:szCs w:val="24"/>
        </w:rPr>
      </w:pPr>
      <w:r>
        <w:rPr>
          <w:sz w:val="24"/>
          <w:szCs w:val="24"/>
        </w:rPr>
        <w:t>City: ____________________________</w:t>
      </w:r>
    </w:p>
    <w:p w14:paraId="5F9F88D0" w14:textId="235F187C" w:rsidR="00E14072" w:rsidRDefault="00E14072" w:rsidP="00E14072">
      <w:pPr>
        <w:rPr>
          <w:sz w:val="24"/>
          <w:szCs w:val="24"/>
        </w:rPr>
      </w:pPr>
      <w:r>
        <w:rPr>
          <w:sz w:val="24"/>
          <w:szCs w:val="24"/>
        </w:rPr>
        <w:t>State: ________________</w:t>
      </w:r>
    </w:p>
    <w:p w14:paraId="7EA68E4B" w14:textId="6200E256" w:rsidR="00E14072" w:rsidRDefault="00E14072" w:rsidP="00E14072">
      <w:pPr>
        <w:rPr>
          <w:sz w:val="24"/>
          <w:szCs w:val="24"/>
        </w:rPr>
      </w:pPr>
      <w:r>
        <w:rPr>
          <w:sz w:val="24"/>
          <w:szCs w:val="24"/>
        </w:rPr>
        <w:t>Zip Code: ________________</w:t>
      </w:r>
    </w:p>
    <w:p w14:paraId="005BABC4" w14:textId="10066D10" w:rsidR="00E14072" w:rsidRDefault="00E14072" w:rsidP="00E14072">
      <w:pPr>
        <w:rPr>
          <w:sz w:val="24"/>
          <w:szCs w:val="24"/>
        </w:rPr>
      </w:pPr>
      <w:r>
        <w:rPr>
          <w:sz w:val="24"/>
          <w:szCs w:val="24"/>
        </w:rPr>
        <w:t>County of Residence: _____________________________________</w:t>
      </w:r>
    </w:p>
    <w:p w14:paraId="5760A96E" w14:textId="77EA0DF0" w:rsidR="00E14072" w:rsidRDefault="00E14072" w:rsidP="00E14072">
      <w:pPr>
        <w:rPr>
          <w:sz w:val="24"/>
          <w:szCs w:val="24"/>
        </w:rPr>
      </w:pPr>
      <w:r>
        <w:rPr>
          <w:sz w:val="24"/>
          <w:szCs w:val="24"/>
        </w:rPr>
        <w:t>Phone Number: ___________________________________________</w:t>
      </w:r>
    </w:p>
    <w:p w14:paraId="62DEE140" w14:textId="5CA14E59" w:rsidR="00E14072" w:rsidRDefault="00E14072" w:rsidP="00E14072">
      <w:pPr>
        <w:rPr>
          <w:sz w:val="24"/>
          <w:szCs w:val="24"/>
        </w:rPr>
      </w:pPr>
      <w:r>
        <w:rPr>
          <w:sz w:val="24"/>
          <w:szCs w:val="24"/>
        </w:rPr>
        <w:t>Email: ____________________________________________________</w:t>
      </w:r>
    </w:p>
    <w:p w14:paraId="5C03FFDC" w14:textId="780A52C0" w:rsidR="00E14072" w:rsidRDefault="00E14072" w:rsidP="00E14072">
      <w:pPr>
        <w:rPr>
          <w:sz w:val="24"/>
          <w:szCs w:val="24"/>
        </w:rPr>
      </w:pPr>
      <w:r>
        <w:rPr>
          <w:sz w:val="24"/>
          <w:szCs w:val="24"/>
        </w:rPr>
        <w:t>Title of Book: ______________________________________________</w:t>
      </w:r>
    </w:p>
    <w:p w14:paraId="3654F703" w14:textId="2DA3BFDE" w:rsidR="00E14072" w:rsidRDefault="00E14072" w:rsidP="00E14072">
      <w:pPr>
        <w:rPr>
          <w:sz w:val="24"/>
          <w:szCs w:val="24"/>
        </w:rPr>
      </w:pPr>
      <w:r>
        <w:rPr>
          <w:sz w:val="24"/>
          <w:szCs w:val="24"/>
        </w:rPr>
        <w:t>Link to webpage or online ordering site: ____________________________________________________________________________________</w:t>
      </w:r>
    </w:p>
    <w:p w14:paraId="0A47F3DC" w14:textId="58C2C76B" w:rsidR="00E14072" w:rsidRDefault="00E14072" w:rsidP="00E14072">
      <w:pPr>
        <w:rPr>
          <w:sz w:val="24"/>
          <w:szCs w:val="24"/>
        </w:rPr>
      </w:pPr>
      <w:r>
        <w:rPr>
          <w:sz w:val="24"/>
          <w:szCs w:val="24"/>
        </w:rPr>
        <w:t>Price of Book: ________________</w:t>
      </w:r>
    </w:p>
    <w:p w14:paraId="23DA2508" w14:textId="34E8C38A" w:rsidR="00E14072" w:rsidRDefault="00E14072" w:rsidP="00E14072">
      <w:pPr>
        <w:rPr>
          <w:sz w:val="24"/>
          <w:szCs w:val="24"/>
        </w:rPr>
      </w:pPr>
      <w:r>
        <w:rPr>
          <w:sz w:val="24"/>
          <w:szCs w:val="24"/>
        </w:rPr>
        <w:t>Target Audience (circle all that apply):</w:t>
      </w:r>
      <w:r>
        <w:rPr>
          <w:sz w:val="24"/>
          <w:szCs w:val="24"/>
        </w:rPr>
        <w:br/>
        <w:t xml:space="preserve">Children           Teen            Adult           All Ages </w:t>
      </w:r>
    </w:p>
    <w:p w14:paraId="7CB9B2CC" w14:textId="6E6C5DBD" w:rsidR="00E14072" w:rsidRDefault="00E14072" w:rsidP="00E14072">
      <w:pPr>
        <w:rPr>
          <w:sz w:val="24"/>
          <w:szCs w:val="24"/>
        </w:rPr>
      </w:pPr>
      <w:r>
        <w:rPr>
          <w:sz w:val="24"/>
          <w:szCs w:val="24"/>
        </w:rPr>
        <w:t>Fiction or Non-Fiction (circle one)</w:t>
      </w:r>
    </w:p>
    <w:p w14:paraId="30C1CE8D" w14:textId="779C70D7" w:rsidR="00E14072" w:rsidRDefault="00E14072" w:rsidP="00E14072">
      <w:pPr>
        <w:rPr>
          <w:sz w:val="24"/>
          <w:szCs w:val="24"/>
        </w:rPr>
      </w:pPr>
      <w:r>
        <w:rPr>
          <w:sz w:val="24"/>
          <w:szCs w:val="24"/>
        </w:rPr>
        <w:t>Genre (list all that apply): ___________________________________________________</w:t>
      </w:r>
    </w:p>
    <w:p w14:paraId="46B0BEAA" w14:textId="5720A2A9" w:rsidR="00E14072" w:rsidRDefault="00E14072" w:rsidP="00E14072">
      <w:pPr>
        <w:rPr>
          <w:sz w:val="24"/>
          <w:szCs w:val="24"/>
        </w:rPr>
      </w:pPr>
      <w:r>
        <w:rPr>
          <w:sz w:val="24"/>
          <w:szCs w:val="24"/>
        </w:rPr>
        <w:lastRenderedPageBreak/>
        <w:t>Additional Titles: ____________________________________________________________________</w:t>
      </w:r>
      <w:r>
        <w:rPr>
          <w:sz w:val="24"/>
          <w:szCs w:val="24"/>
        </w:rPr>
        <w:br/>
        <w:t>(Authors are welcome to bring more than one book.)</w:t>
      </w:r>
    </w:p>
    <w:p w14:paraId="7BF8FBE6" w14:textId="77777777" w:rsidR="00E14072" w:rsidRDefault="00E14072" w:rsidP="00E14072">
      <w:pPr>
        <w:rPr>
          <w:sz w:val="24"/>
          <w:szCs w:val="24"/>
        </w:rPr>
      </w:pPr>
    </w:p>
    <w:p w14:paraId="746DEBC1" w14:textId="288FD48B" w:rsidR="00E14072" w:rsidRDefault="00E14072" w:rsidP="00E14072">
      <w:pPr>
        <w:rPr>
          <w:sz w:val="24"/>
          <w:szCs w:val="24"/>
        </w:rPr>
      </w:pPr>
      <w:r>
        <w:rPr>
          <w:sz w:val="24"/>
          <w:szCs w:val="24"/>
        </w:rPr>
        <w:t>If your current address is outside of Lancaster County, please tell us how you are connected to the Lancaster County area: __________________________________________________________________________________</w:t>
      </w:r>
    </w:p>
    <w:p w14:paraId="04548A29" w14:textId="77777777" w:rsidR="00E14072" w:rsidRDefault="00E14072">
      <w:r>
        <w:rPr>
          <w:sz w:val="24"/>
          <w:szCs w:val="24"/>
        </w:rPr>
        <w:t>__________________________________________________________________________________</w:t>
      </w:r>
    </w:p>
    <w:p w14:paraId="49D23459" w14:textId="63425F72" w:rsidR="00E14072" w:rsidRDefault="00E14072" w:rsidP="00E14072">
      <w:pPr>
        <w:rPr>
          <w:sz w:val="24"/>
          <w:szCs w:val="24"/>
        </w:rPr>
      </w:pPr>
    </w:p>
    <w:p w14:paraId="0BCE15BC" w14:textId="45DFB1CF" w:rsidR="00E14072" w:rsidRPr="002C5142" w:rsidRDefault="00E14072" w:rsidP="00E14072">
      <w:pPr>
        <w:rPr>
          <w:b/>
          <w:bCs/>
          <w:sz w:val="24"/>
          <w:szCs w:val="24"/>
        </w:rPr>
      </w:pPr>
      <w:r w:rsidRPr="002C5142">
        <w:rPr>
          <w:b/>
          <w:bCs/>
          <w:sz w:val="24"/>
          <w:szCs w:val="24"/>
        </w:rPr>
        <w:t>Please review</w:t>
      </w:r>
      <w:r w:rsidR="005061BE" w:rsidRPr="002C5142">
        <w:rPr>
          <w:b/>
          <w:bCs/>
          <w:sz w:val="24"/>
          <w:szCs w:val="24"/>
        </w:rPr>
        <w:t xml:space="preserve"> and check</w:t>
      </w:r>
      <w:r w:rsidRPr="002C5142">
        <w:rPr>
          <w:b/>
          <w:bCs/>
          <w:sz w:val="24"/>
          <w:szCs w:val="24"/>
        </w:rPr>
        <w:t xml:space="preserve"> the following:</w:t>
      </w:r>
    </w:p>
    <w:p w14:paraId="59D38C99" w14:textId="1DC68404" w:rsidR="00E14072" w:rsidRPr="005061BE" w:rsidRDefault="00E14072" w:rsidP="005061BE">
      <w:pPr>
        <w:pStyle w:val="ListParagraph"/>
        <w:numPr>
          <w:ilvl w:val="0"/>
          <w:numId w:val="1"/>
        </w:numPr>
        <w:rPr>
          <w:sz w:val="24"/>
          <w:szCs w:val="24"/>
        </w:rPr>
      </w:pPr>
      <w:r w:rsidRPr="005061BE">
        <w:rPr>
          <w:sz w:val="24"/>
          <w:szCs w:val="24"/>
        </w:rPr>
        <w:t>I understand that submission of this application does not guarantee selection.</w:t>
      </w:r>
    </w:p>
    <w:p w14:paraId="5598D0E1" w14:textId="17CC88E6" w:rsidR="00E14072" w:rsidRPr="005061BE" w:rsidRDefault="00E14072" w:rsidP="005061BE">
      <w:pPr>
        <w:pStyle w:val="ListParagraph"/>
        <w:numPr>
          <w:ilvl w:val="0"/>
          <w:numId w:val="1"/>
        </w:numPr>
        <w:rPr>
          <w:sz w:val="24"/>
          <w:szCs w:val="24"/>
        </w:rPr>
      </w:pPr>
      <w:r w:rsidRPr="005061BE">
        <w:rPr>
          <w:sz w:val="24"/>
          <w:szCs w:val="24"/>
        </w:rPr>
        <w:t xml:space="preserve">I understand that I must conduct any and all sales independently. No sales are guaranteed by the library. </w:t>
      </w:r>
    </w:p>
    <w:p w14:paraId="236EED22" w14:textId="3EF0FD87" w:rsidR="00E14072" w:rsidRPr="005061BE" w:rsidRDefault="00E14072" w:rsidP="005061BE">
      <w:pPr>
        <w:pStyle w:val="ListParagraph"/>
        <w:numPr>
          <w:ilvl w:val="0"/>
          <w:numId w:val="1"/>
        </w:numPr>
        <w:rPr>
          <w:sz w:val="24"/>
          <w:szCs w:val="24"/>
        </w:rPr>
      </w:pPr>
      <w:r w:rsidRPr="005061BE">
        <w:rPr>
          <w:sz w:val="24"/>
          <w:szCs w:val="24"/>
        </w:rPr>
        <w:t>I understand that I am responsible for my own table, chair, and canopy (if outside).</w:t>
      </w:r>
    </w:p>
    <w:p w14:paraId="79BD06AA" w14:textId="213E4978" w:rsidR="00E14072" w:rsidRPr="005061BE" w:rsidRDefault="00E14072" w:rsidP="005061BE">
      <w:pPr>
        <w:pStyle w:val="ListParagraph"/>
        <w:numPr>
          <w:ilvl w:val="0"/>
          <w:numId w:val="1"/>
        </w:numPr>
        <w:rPr>
          <w:sz w:val="24"/>
          <w:szCs w:val="24"/>
        </w:rPr>
      </w:pPr>
      <w:r w:rsidRPr="005061BE">
        <w:rPr>
          <w:sz w:val="24"/>
          <w:szCs w:val="24"/>
        </w:rPr>
        <w:t>I understand payment of $25.00 per author will be due before the event.</w:t>
      </w:r>
    </w:p>
    <w:p w14:paraId="2266BB55" w14:textId="1A5A52D0" w:rsidR="00E14072" w:rsidRPr="005061BE" w:rsidRDefault="00E14072" w:rsidP="005061BE">
      <w:pPr>
        <w:pStyle w:val="ListParagraph"/>
        <w:numPr>
          <w:ilvl w:val="0"/>
          <w:numId w:val="1"/>
        </w:numPr>
        <w:rPr>
          <w:sz w:val="24"/>
          <w:szCs w:val="24"/>
        </w:rPr>
      </w:pPr>
      <w:r w:rsidRPr="005061BE">
        <w:rPr>
          <w:sz w:val="24"/>
          <w:szCs w:val="24"/>
        </w:rPr>
        <w:t>In the event of rain, the library will make every effort to accommodate authors indoors.</w:t>
      </w:r>
    </w:p>
    <w:p w14:paraId="39948735" w14:textId="7626E880" w:rsidR="00E14072" w:rsidRPr="005061BE" w:rsidRDefault="00E14072" w:rsidP="005061BE">
      <w:pPr>
        <w:pStyle w:val="ListParagraph"/>
        <w:numPr>
          <w:ilvl w:val="0"/>
          <w:numId w:val="1"/>
        </w:numPr>
        <w:rPr>
          <w:sz w:val="24"/>
          <w:szCs w:val="24"/>
        </w:rPr>
      </w:pPr>
      <w:r w:rsidRPr="005061BE">
        <w:rPr>
          <w:sz w:val="24"/>
          <w:szCs w:val="24"/>
        </w:rPr>
        <w:t>This event is a fundraiser for the Columbia Public Library. Author spots are $25.00 per author if selected. All proceeds benefit the library.</w:t>
      </w:r>
    </w:p>
    <w:p w14:paraId="52A8E753" w14:textId="2781B6F6" w:rsidR="00E14072" w:rsidRDefault="005061BE" w:rsidP="005061BE">
      <w:pPr>
        <w:pStyle w:val="ListParagraph"/>
        <w:numPr>
          <w:ilvl w:val="0"/>
          <w:numId w:val="1"/>
        </w:numPr>
        <w:rPr>
          <w:sz w:val="24"/>
          <w:szCs w:val="24"/>
        </w:rPr>
      </w:pPr>
      <w:r w:rsidRPr="005061BE">
        <w:rPr>
          <w:sz w:val="24"/>
          <w:szCs w:val="24"/>
        </w:rPr>
        <w:t xml:space="preserve">Spaces are available on a first come, first served basis. </w:t>
      </w:r>
      <w:r>
        <w:rPr>
          <w:sz w:val="24"/>
          <w:szCs w:val="24"/>
        </w:rPr>
        <w:t>Authors may begin setting up no earlier than 9:15am the day of the event.</w:t>
      </w:r>
    </w:p>
    <w:p w14:paraId="6D33FE90" w14:textId="6E54AA4B" w:rsidR="005061BE" w:rsidRPr="005061BE" w:rsidRDefault="005061BE" w:rsidP="005061BE">
      <w:pPr>
        <w:pStyle w:val="ListParagraph"/>
        <w:numPr>
          <w:ilvl w:val="0"/>
          <w:numId w:val="1"/>
        </w:numPr>
        <w:rPr>
          <w:sz w:val="24"/>
          <w:szCs w:val="24"/>
        </w:rPr>
      </w:pPr>
      <w:r>
        <w:rPr>
          <w:sz w:val="24"/>
          <w:szCs w:val="24"/>
        </w:rPr>
        <w:t xml:space="preserve">I understand that parking will be limited around the library on this day due to the Thunder on the River Car Show in Locust Street Park. </w:t>
      </w:r>
    </w:p>
    <w:p w14:paraId="53A91DBD" w14:textId="77777777" w:rsidR="005061BE" w:rsidRDefault="005061BE" w:rsidP="00E14072">
      <w:pPr>
        <w:rPr>
          <w:sz w:val="24"/>
          <w:szCs w:val="24"/>
        </w:rPr>
      </w:pPr>
    </w:p>
    <w:p w14:paraId="4562E36D" w14:textId="493D5D87" w:rsidR="005061BE" w:rsidRDefault="005061BE" w:rsidP="00E14072">
      <w:pPr>
        <w:rPr>
          <w:sz w:val="24"/>
          <w:szCs w:val="24"/>
        </w:rPr>
      </w:pPr>
      <w:r>
        <w:rPr>
          <w:sz w:val="24"/>
          <w:szCs w:val="24"/>
        </w:rPr>
        <w:t>Author Signature: ___________________________________________________________</w:t>
      </w:r>
    </w:p>
    <w:p w14:paraId="0DFFD1F7" w14:textId="77777777" w:rsidR="005061BE" w:rsidRDefault="005061BE" w:rsidP="00E14072">
      <w:pPr>
        <w:rPr>
          <w:sz w:val="24"/>
          <w:szCs w:val="24"/>
        </w:rPr>
      </w:pPr>
    </w:p>
    <w:p w14:paraId="56F079E9" w14:textId="77777777" w:rsidR="005061BE" w:rsidRDefault="005061BE" w:rsidP="00E14072">
      <w:pPr>
        <w:rPr>
          <w:sz w:val="24"/>
          <w:szCs w:val="24"/>
        </w:rPr>
      </w:pPr>
    </w:p>
    <w:p w14:paraId="26A1A07F" w14:textId="31778340" w:rsidR="005061BE" w:rsidRDefault="005061BE" w:rsidP="00E14072">
      <w:pPr>
        <w:rPr>
          <w:sz w:val="24"/>
          <w:szCs w:val="24"/>
        </w:rPr>
      </w:pPr>
      <w:r>
        <w:rPr>
          <w:sz w:val="24"/>
          <w:szCs w:val="24"/>
        </w:rPr>
        <w:t>Please provide a summary of your book along with your application</w:t>
      </w:r>
      <w:r w:rsidR="007C4F00">
        <w:rPr>
          <w:sz w:val="24"/>
          <w:szCs w:val="24"/>
        </w:rPr>
        <w:t xml:space="preserve"> (100 words max).</w:t>
      </w:r>
    </w:p>
    <w:p w14:paraId="252ED835" w14:textId="77777777" w:rsidR="005061BE" w:rsidRDefault="005061BE" w:rsidP="00E14072">
      <w:pPr>
        <w:rPr>
          <w:sz w:val="24"/>
          <w:szCs w:val="24"/>
        </w:rPr>
      </w:pPr>
    </w:p>
    <w:p w14:paraId="1A6520D2" w14:textId="77777777" w:rsidR="005061BE" w:rsidRDefault="005061BE" w:rsidP="00E14072">
      <w:pPr>
        <w:rPr>
          <w:b/>
          <w:bCs/>
          <w:sz w:val="24"/>
          <w:szCs w:val="24"/>
        </w:rPr>
      </w:pPr>
    </w:p>
    <w:p w14:paraId="5B7426B8" w14:textId="6752FDE5" w:rsidR="00E14072" w:rsidRDefault="005061BE" w:rsidP="00E14072">
      <w:pPr>
        <w:rPr>
          <w:sz w:val="24"/>
          <w:szCs w:val="24"/>
        </w:rPr>
      </w:pPr>
      <w:r>
        <w:rPr>
          <w:b/>
          <w:bCs/>
          <w:sz w:val="24"/>
          <w:szCs w:val="24"/>
        </w:rPr>
        <w:t>A</w:t>
      </w:r>
      <w:r w:rsidRPr="005061BE">
        <w:rPr>
          <w:b/>
          <w:bCs/>
          <w:sz w:val="24"/>
          <w:szCs w:val="24"/>
        </w:rPr>
        <w:t xml:space="preserve">ll applicants will be notified of selection status via email by May 20, 2024. </w:t>
      </w:r>
      <w:r w:rsidR="00AC7E69">
        <w:rPr>
          <w:b/>
          <w:bCs/>
          <w:sz w:val="24"/>
          <w:szCs w:val="24"/>
        </w:rPr>
        <w:br/>
      </w:r>
      <w:r w:rsidRPr="005061BE">
        <w:rPr>
          <w:b/>
          <w:bCs/>
          <w:sz w:val="24"/>
          <w:szCs w:val="24"/>
        </w:rPr>
        <w:t xml:space="preserve">Questions? Contact: </w:t>
      </w:r>
      <w:hyperlink r:id="rId5" w:history="1">
        <w:r w:rsidRPr="005061BE">
          <w:rPr>
            <w:rStyle w:val="Hyperlink"/>
            <w:b/>
            <w:bCs/>
            <w:sz w:val="24"/>
            <w:szCs w:val="24"/>
          </w:rPr>
          <w:t>info@columbiapubliclibrary.org</w:t>
        </w:r>
      </w:hyperlink>
    </w:p>
    <w:p w14:paraId="7D146588" w14:textId="77777777" w:rsidR="00E14072" w:rsidRPr="00E14072" w:rsidRDefault="00E14072" w:rsidP="00E14072">
      <w:pPr>
        <w:rPr>
          <w:sz w:val="24"/>
          <w:szCs w:val="24"/>
        </w:rPr>
      </w:pPr>
    </w:p>
    <w:sectPr w:rsidR="00E14072" w:rsidRPr="00E14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8A7E7E"/>
    <w:multiLevelType w:val="hybridMultilevel"/>
    <w:tmpl w:val="0DA83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18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72"/>
    <w:rsid w:val="002C5142"/>
    <w:rsid w:val="005061BE"/>
    <w:rsid w:val="007C4F00"/>
    <w:rsid w:val="00A63791"/>
    <w:rsid w:val="00AC7E69"/>
    <w:rsid w:val="00E14072"/>
    <w:rsid w:val="00FB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8C60"/>
  <w15:chartTrackingRefBased/>
  <w15:docId w15:val="{14230219-D548-4E90-9A37-A47BE6EF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0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40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40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40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40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40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40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40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40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0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40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40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40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40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40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40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40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4072"/>
    <w:rPr>
      <w:rFonts w:eastAsiaTheme="majorEastAsia" w:cstheme="majorBidi"/>
      <w:color w:val="272727" w:themeColor="text1" w:themeTint="D8"/>
    </w:rPr>
  </w:style>
  <w:style w:type="paragraph" w:styleId="Title">
    <w:name w:val="Title"/>
    <w:basedOn w:val="Normal"/>
    <w:next w:val="Normal"/>
    <w:link w:val="TitleChar"/>
    <w:uiPriority w:val="10"/>
    <w:qFormat/>
    <w:rsid w:val="00E140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0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40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40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4072"/>
    <w:pPr>
      <w:spacing w:before="160"/>
      <w:jc w:val="center"/>
    </w:pPr>
    <w:rPr>
      <w:i/>
      <w:iCs/>
      <w:color w:val="404040" w:themeColor="text1" w:themeTint="BF"/>
    </w:rPr>
  </w:style>
  <w:style w:type="character" w:customStyle="1" w:styleId="QuoteChar">
    <w:name w:val="Quote Char"/>
    <w:basedOn w:val="DefaultParagraphFont"/>
    <w:link w:val="Quote"/>
    <w:uiPriority w:val="29"/>
    <w:rsid w:val="00E14072"/>
    <w:rPr>
      <w:i/>
      <w:iCs/>
      <w:color w:val="404040" w:themeColor="text1" w:themeTint="BF"/>
    </w:rPr>
  </w:style>
  <w:style w:type="paragraph" w:styleId="ListParagraph">
    <w:name w:val="List Paragraph"/>
    <w:basedOn w:val="Normal"/>
    <w:uiPriority w:val="34"/>
    <w:qFormat/>
    <w:rsid w:val="00E14072"/>
    <w:pPr>
      <w:ind w:left="720"/>
      <w:contextualSpacing/>
    </w:pPr>
  </w:style>
  <w:style w:type="character" w:styleId="IntenseEmphasis">
    <w:name w:val="Intense Emphasis"/>
    <w:basedOn w:val="DefaultParagraphFont"/>
    <w:uiPriority w:val="21"/>
    <w:qFormat/>
    <w:rsid w:val="00E14072"/>
    <w:rPr>
      <w:i/>
      <w:iCs/>
      <w:color w:val="0F4761" w:themeColor="accent1" w:themeShade="BF"/>
    </w:rPr>
  </w:style>
  <w:style w:type="paragraph" w:styleId="IntenseQuote">
    <w:name w:val="Intense Quote"/>
    <w:basedOn w:val="Normal"/>
    <w:next w:val="Normal"/>
    <w:link w:val="IntenseQuoteChar"/>
    <w:uiPriority w:val="30"/>
    <w:qFormat/>
    <w:rsid w:val="00E140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4072"/>
    <w:rPr>
      <w:i/>
      <w:iCs/>
      <w:color w:val="0F4761" w:themeColor="accent1" w:themeShade="BF"/>
    </w:rPr>
  </w:style>
  <w:style w:type="character" w:styleId="IntenseReference">
    <w:name w:val="Intense Reference"/>
    <w:basedOn w:val="DefaultParagraphFont"/>
    <w:uiPriority w:val="32"/>
    <w:qFormat/>
    <w:rsid w:val="00E14072"/>
    <w:rPr>
      <w:b/>
      <w:bCs/>
      <w:smallCaps/>
      <w:color w:val="0F4761" w:themeColor="accent1" w:themeShade="BF"/>
      <w:spacing w:val="5"/>
    </w:rPr>
  </w:style>
  <w:style w:type="character" w:styleId="Hyperlink">
    <w:name w:val="Hyperlink"/>
    <w:basedOn w:val="DefaultParagraphFont"/>
    <w:uiPriority w:val="99"/>
    <w:unhideWhenUsed/>
    <w:rsid w:val="005061BE"/>
    <w:rPr>
      <w:color w:val="467886" w:themeColor="hyperlink"/>
      <w:u w:val="single"/>
    </w:rPr>
  </w:style>
  <w:style w:type="character" w:styleId="UnresolvedMention">
    <w:name w:val="Unresolved Mention"/>
    <w:basedOn w:val="DefaultParagraphFont"/>
    <w:uiPriority w:val="99"/>
    <w:semiHidden/>
    <w:unhideWhenUsed/>
    <w:rsid w:val="00506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lumbiapublic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LSLC</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Beury</dc:creator>
  <cp:keywords/>
  <dc:description/>
  <cp:lastModifiedBy>Heather Beury</cp:lastModifiedBy>
  <cp:revision>5</cp:revision>
  <dcterms:created xsi:type="dcterms:W3CDTF">2024-04-08T15:34:00Z</dcterms:created>
  <dcterms:modified xsi:type="dcterms:W3CDTF">2024-04-08T16:22:00Z</dcterms:modified>
</cp:coreProperties>
</file>